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BC49973" w14:textId="47BE1C4C" w:rsidR="00ED4738" w:rsidRPr="00ED4738" w:rsidRDefault="00ED4738" w:rsidP="00ED4738">
      <w:pPr>
        <w:spacing w:line="340" w:lineRule="exac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 w:hint="eastAsia"/>
          <w:b/>
        </w:rPr>
        <w:t>【時事新聞選讀二</w:t>
      </w:r>
      <w:r w:rsidRPr="008D252A">
        <w:rPr>
          <w:rFonts w:ascii="Times New Roman" w:hAnsi="Times New Roman" w:cs="Times New Roman" w:hint="eastAsia"/>
          <w:b/>
        </w:rPr>
        <w:t>】</w:t>
      </w:r>
    </w:p>
    <w:p w14:paraId="303FA91E" w14:textId="0B220E97" w:rsidR="00ED4738" w:rsidRDefault="00ED4738" w:rsidP="00ED4738">
      <w:pPr>
        <w:spacing w:line="340" w:lineRule="exact"/>
        <w:rPr>
          <w:rFonts w:ascii="Times New Roman" w:eastAsia="新細明體" w:hAnsi="Times New Roman" w:cs="Times New Roman"/>
          <w:b/>
          <w:kern w:val="0"/>
        </w:rPr>
      </w:pPr>
      <w:r>
        <w:rPr>
          <w:rFonts w:ascii="Times New Roman" w:eastAsia="新細明體" w:hAnsi="Times New Roman" w:cs="Times New Roman" w:hint="eastAsia"/>
          <w:b/>
          <w:kern w:val="0"/>
        </w:rPr>
        <w:t>H</w:t>
      </w:r>
      <w:r>
        <w:rPr>
          <w:rFonts w:ascii="Times New Roman" w:eastAsia="新細明體" w:hAnsi="Times New Roman" w:cs="Times New Roman"/>
          <w:b/>
          <w:kern w:val="0"/>
        </w:rPr>
        <w:t>ot News 0</w:t>
      </w:r>
      <w:r>
        <w:rPr>
          <w:rFonts w:ascii="Times New Roman" w:eastAsia="新細明體" w:hAnsi="Times New Roman" w:cs="Times New Roman" w:hint="eastAsia"/>
          <w:b/>
          <w:kern w:val="0"/>
        </w:rPr>
        <w:t>2</w:t>
      </w:r>
    </w:p>
    <w:p w14:paraId="1547C3A9" w14:textId="77777777" w:rsidR="00ED4738" w:rsidRDefault="00ED4738" w:rsidP="00ED4738">
      <w:pPr>
        <w:rPr>
          <w:rFonts w:ascii="Times New Roman" w:hAnsi="Times New Roman" w:cs="Times New Roman"/>
          <w:b/>
        </w:rPr>
      </w:pPr>
    </w:p>
    <w:p w14:paraId="7D29E31D" w14:textId="72755244" w:rsidR="00ED4738" w:rsidRDefault="00ED4738" w:rsidP="00ED4738">
      <w:pPr>
        <w:rPr>
          <w:rFonts w:ascii="Times New Roman" w:hAnsi="Times New Roman" w:cs="Times New Roman"/>
          <w:b/>
          <w:bCs/>
        </w:rPr>
      </w:pPr>
      <w:r w:rsidRPr="004F39E6">
        <w:rPr>
          <w:rFonts w:ascii="Times New Roman" w:hAnsi="Times New Roman" w:cs="Times New Roman"/>
          <w:b/>
        </w:rPr>
        <w:t xml:space="preserve">Makeup at </w:t>
      </w:r>
      <w:r>
        <w:rPr>
          <w:rFonts w:ascii="Times New Roman" w:hAnsi="Times New Roman" w:cs="Times New Roman" w:hint="eastAsia"/>
          <w:b/>
        </w:rPr>
        <w:t>Ten</w:t>
      </w:r>
      <w:r w:rsidRPr="004F39E6">
        <w:rPr>
          <w:rFonts w:ascii="Times New Roman" w:hAnsi="Times New Roman" w:cs="Times New Roman"/>
          <w:b/>
        </w:rPr>
        <w:t>: The Sephora Kids Trend and Its Impact</w:t>
      </w:r>
    </w:p>
    <w:p w14:paraId="4AFABCA1" w14:textId="69C5C1E1" w:rsidR="00ED4738" w:rsidRPr="001F6B17" w:rsidRDefault="002A78B6" w:rsidP="00ED4738">
      <w:pPr>
        <w:rPr>
          <w:rFonts w:ascii="Times New Roman" w:hAnsi="Times New Roman" w:cs="Times New Roman"/>
          <w:b/>
          <w:bCs/>
        </w:rPr>
      </w:pPr>
      <w:r w:rsidRPr="002A78B6">
        <w:rPr>
          <w:rFonts w:ascii="Times New Roman" w:hAnsi="Times New Roman" w:cs="Times New Roman" w:hint="eastAsia"/>
          <w:b/>
          <w:bCs/>
        </w:rPr>
        <w:t>美妝小網紅崛起：</w:t>
      </w:r>
      <w:r w:rsidRPr="002A78B6">
        <w:rPr>
          <w:rFonts w:ascii="Times New Roman" w:hAnsi="Times New Roman" w:cs="Times New Roman" w:hint="eastAsia"/>
          <w:b/>
          <w:bCs/>
        </w:rPr>
        <w:t xml:space="preserve">Sephora Kids </w:t>
      </w:r>
      <w:r w:rsidRPr="002A78B6">
        <w:rPr>
          <w:rFonts w:ascii="Times New Roman" w:hAnsi="Times New Roman" w:cs="Times New Roman" w:hint="eastAsia"/>
          <w:b/>
          <w:bCs/>
        </w:rPr>
        <w:t>風潮背後的隱憂</w:t>
      </w:r>
    </w:p>
    <w:p w14:paraId="55F4CF61" w14:textId="77777777" w:rsidR="00ED4738" w:rsidRDefault="00ED4738" w:rsidP="002C05DB">
      <w:pPr>
        <w:ind w:firstLine="360"/>
        <w:rPr>
          <w:rFonts w:ascii="Times New Roman" w:hAnsi="Times New Roman" w:cs="Times New Roman"/>
        </w:rPr>
      </w:pPr>
    </w:p>
    <w:p w14:paraId="10AD0A0A" w14:textId="1A29A32B" w:rsidR="002C05DB" w:rsidRDefault="002C05DB" w:rsidP="002C05DB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近年來，一項被稱為「</w:t>
      </w:r>
      <w:r>
        <w:rPr>
          <w:rFonts w:ascii="Times New Roman" w:hAnsi="Times New Roman" w:cs="Times New Roman"/>
        </w:rPr>
        <w:t>Sephora kids</w:t>
      </w:r>
      <w:r>
        <w:rPr>
          <w:rFonts w:ascii="Times New Roman" w:hAnsi="Times New Roman" w:cs="Times New Roman" w:hint="eastAsia"/>
        </w:rPr>
        <w:t>」的新趨勢浮現。許多年齡介於</w:t>
      </w:r>
      <w:r>
        <w:rPr>
          <w:rFonts w:ascii="Times New Roman" w:hAnsi="Times New Roman" w:cs="Times New Roman"/>
        </w:rPr>
        <w:t xml:space="preserve"> 8 </w:t>
      </w:r>
      <w:r>
        <w:rPr>
          <w:rFonts w:ascii="Times New Roman" w:hAnsi="Times New Roman" w:cs="Times New Roman" w:hint="eastAsia"/>
        </w:rPr>
        <w:t>到</w:t>
      </w:r>
      <w:r>
        <w:rPr>
          <w:rFonts w:ascii="Times New Roman" w:hAnsi="Times New Roman" w:cs="Times New Roman"/>
        </w:rPr>
        <w:t xml:space="preserve"> 12 </w:t>
      </w:r>
      <w:r>
        <w:rPr>
          <w:rFonts w:ascii="Times New Roman" w:hAnsi="Times New Roman" w:cs="Times New Roman" w:hint="eastAsia"/>
        </w:rPr>
        <w:t>歲的女孩化著濃妝前往</w:t>
      </w:r>
      <w:r>
        <w:rPr>
          <w:rFonts w:ascii="Times New Roman" w:hAnsi="Times New Roman" w:cs="Times New Roman"/>
        </w:rPr>
        <w:t xml:space="preserve"> Sephora </w:t>
      </w:r>
      <w:r>
        <w:rPr>
          <w:rFonts w:ascii="Times New Roman" w:hAnsi="Times New Roman" w:cs="Times New Roman" w:hint="eastAsia"/>
        </w:rPr>
        <w:t>等美妝店。其中有些父母甚至幫她們製作化妝教學影片</w:t>
      </w:r>
      <w:r w:rsidRPr="006A12C1">
        <w:rPr>
          <w:rFonts w:ascii="Times New Roman" w:hAnsi="Times New Roman" w:cs="Times New Roman" w:hint="eastAsia"/>
        </w:rPr>
        <w:t>。此舉在網路上引起了關注。</w:t>
      </w:r>
      <w:bookmarkStart w:id="0" w:name="_GoBack"/>
      <w:bookmarkEnd w:id="0"/>
    </w:p>
    <w:p w14:paraId="5966D003" w14:textId="77777777" w:rsidR="002C05DB" w:rsidRDefault="002C05DB" w:rsidP="002C05DB">
      <w:pPr>
        <w:rPr>
          <w:rFonts w:ascii="Times New Roman" w:hAnsi="Times New Roman" w:cs="Times New Roman"/>
        </w:rPr>
      </w:pPr>
    </w:p>
    <w:p w14:paraId="5846EDA3" w14:textId="77777777" w:rsidR="002C05DB" w:rsidRDefault="002C05DB" w:rsidP="002C05DB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許多人對這些小網紅感到擔心。</w:t>
      </w:r>
      <w:r>
        <w:rPr>
          <w:rFonts w:ascii="Times New Roman" w:hAnsi="Times New Roman" w:cs="Times New Roman"/>
        </w:rPr>
        <w:t xml:space="preserve">Sephora </w:t>
      </w:r>
      <w:r>
        <w:rPr>
          <w:rFonts w:ascii="Times New Roman" w:hAnsi="Times New Roman" w:cs="Times New Roman" w:hint="eastAsia"/>
        </w:rPr>
        <w:t>的顧客抱怨她們在店裡奔跑，且試用完產品後未物歸原位。皮膚科醫生表示兒童擁有天然健康的皮膚，不需再使用護膚產品。更有些人認為父母應該多加注意孩子的行為。他們擔心這種趨勢會影響兒童的身心健康。</w:t>
      </w:r>
    </w:p>
    <w:p w14:paraId="34176B4B" w14:textId="77777777" w:rsidR="002C05DB" w:rsidRDefault="002C05DB" w:rsidP="002C05DB">
      <w:pPr>
        <w:rPr>
          <w:rFonts w:ascii="Times New Roman" w:hAnsi="Times New Roman" w:cs="Times New Roman"/>
        </w:rPr>
      </w:pPr>
    </w:p>
    <w:p w14:paraId="04FA9202" w14:textId="0CCF4EF0" w:rsidR="0037552E" w:rsidRPr="000D06B2" w:rsidRDefault="002C05DB" w:rsidP="000D06B2">
      <w:pPr>
        <w:ind w:firstLine="360"/>
        <w:rPr>
          <w:rFonts w:ascii="Times New Roman" w:hAnsi="Times New Roman" w:cs="Times New Roman"/>
        </w:rPr>
      </w:pPr>
      <w:r>
        <w:rPr>
          <w:rFonts w:ascii="Times New Roman" w:hAnsi="Times New Roman" w:cs="Times New Roman" w:hint="eastAsia"/>
        </w:rPr>
        <w:t>儘管有這些擔憂，</w:t>
      </w:r>
      <w:r>
        <w:rPr>
          <w:rFonts w:ascii="Times New Roman" w:hAnsi="Times New Roman" w:cs="Times New Roman"/>
        </w:rPr>
        <w:t xml:space="preserve">Sephora kids </w:t>
      </w:r>
      <w:r>
        <w:rPr>
          <w:rFonts w:ascii="Times New Roman" w:hAnsi="Times New Roman" w:cs="Times New Roman" w:hint="eastAsia"/>
        </w:rPr>
        <w:t>的風潮仍帶來了新商機。越來越多公司開始打造專為幼童設計的護膚品和化妝品。</w:t>
      </w:r>
    </w:p>
    <w:sectPr w:rsidR="0037552E" w:rsidRPr="000D06B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3F3E7D" w14:textId="77777777" w:rsidR="00463652" w:rsidRDefault="00463652" w:rsidP="00D26171">
      <w:r>
        <w:separator/>
      </w:r>
    </w:p>
  </w:endnote>
  <w:endnote w:type="continuationSeparator" w:id="0">
    <w:p w14:paraId="40C62C5F" w14:textId="77777777" w:rsidR="00463652" w:rsidRDefault="00463652" w:rsidP="00D26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E47C774" w14:textId="77777777" w:rsidR="00463652" w:rsidRDefault="00463652" w:rsidP="00D26171">
      <w:r>
        <w:separator/>
      </w:r>
    </w:p>
  </w:footnote>
  <w:footnote w:type="continuationSeparator" w:id="0">
    <w:p w14:paraId="29737F34" w14:textId="77777777" w:rsidR="00463652" w:rsidRDefault="00463652" w:rsidP="00D261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D937F1B"/>
    <w:multiLevelType w:val="hybridMultilevel"/>
    <w:tmpl w:val="B7247AA4"/>
    <w:lvl w:ilvl="0" w:tplc="C3C0578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6338"/>
    <w:rsid w:val="000119A2"/>
    <w:rsid w:val="00026CD3"/>
    <w:rsid w:val="00027BD0"/>
    <w:rsid w:val="00066338"/>
    <w:rsid w:val="00081895"/>
    <w:rsid w:val="000A2B46"/>
    <w:rsid w:val="000D06B2"/>
    <w:rsid w:val="00163C23"/>
    <w:rsid w:val="00173519"/>
    <w:rsid w:val="001775EA"/>
    <w:rsid w:val="001D4A54"/>
    <w:rsid w:val="001F290D"/>
    <w:rsid w:val="002058E6"/>
    <w:rsid w:val="00226FAD"/>
    <w:rsid w:val="00295A6F"/>
    <w:rsid w:val="002A78B6"/>
    <w:rsid w:val="002C05DB"/>
    <w:rsid w:val="002C1338"/>
    <w:rsid w:val="002C6168"/>
    <w:rsid w:val="0037552E"/>
    <w:rsid w:val="00463652"/>
    <w:rsid w:val="004A33C1"/>
    <w:rsid w:val="004F39E6"/>
    <w:rsid w:val="00512394"/>
    <w:rsid w:val="005A3D6C"/>
    <w:rsid w:val="005C2501"/>
    <w:rsid w:val="005E31D0"/>
    <w:rsid w:val="00642C62"/>
    <w:rsid w:val="0065306F"/>
    <w:rsid w:val="00693F82"/>
    <w:rsid w:val="006A12C1"/>
    <w:rsid w:val="00730F3F"/>
    <w:rsid w:val="00742AC9"/>
    <w:rsid w:val="00752110"/>
    <w:rsid w:val="00753876"/>
    <w:rsid w:val="00777F2C"/>
    <w:rsid w:val="00781236"/>
    <w:rsid w:val="00846E1D"/>
    <w:rsid w:val="008B667C"/>
    <w:rsid w:val="008E1945"/>
    <w:rsid w:val="008E4782"/>
    <w:rsid w:val="009412B1"/>
    <w:rsid w:val="00945494"/>
    <w:rsid w:val="009A11B8"/>
    <w:rsid w:val="009A38CA"/>
    <w:rsid w:val="009D672B"/>
    <w:rsid w:val="00A0113F"/>
    <w:rsid w:val="00A02498"/>
    <w:rsid w:val="00A14D27"/>
    <w:rsid w:val="00A56B6A"/>
    <w:rsid w:val="00B65C96"/>
    <w:rsid w:val="00B95595"/>
    <w:rsid w:val="00BD45D8"/>
    <w:rsid w:val="00C57C0F"/>
    <w:rsid w:val="00CA75BE"/>
    <w:rsid w:val="00CB172A"/>
    <w:rsid w:val="00CE23C1"/>
    <w:rsid w:val="00D26171"/>
    <w:rsid w:val="00D30DB2"/>
    <w:rsid w:val="00D33629"/>
    <w:rsid w:val="00D62FAB"/>
    <w:rsid w:val="00DA6094"/>
    <w:rsid w:val="00DD1D30"/>
    <w:rsid w:val="00DD6635"/>
    <w:rsid w:val="00DD7DE4"/>
    <w:rsid w:val="00DF33E7"/>
    <w:rsid w:val="00E31DE4"/>
    <w:rsid w:val="00E50DF4"/>
    <w:rsid w:val="00E55F2B"/>
    <w:rsid w:val="00E82D5E"/>
    <w:rsid w:val="00E97164"/>
    <w:rsid w:val="00EB17C7"/>
    <w:rsid w:val="00ED4738"/>
    <w:rsid w:val="00F13DF2"/>
    <w:rsid w:val="00F358E2"/>
    <w:rsid w:val="00F41A07"/>
    <w:rsid w:val="00F9248E"/>
    <w:rsid w:val="00FB13A5"/>
    <w:rsid w:val="00FC562C"/>
    <w:rsid w:val="00FD6D48"/>
    <w:rsid w:val="00FE7C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."/>
  <w:listSeparator w:val=","/>
  <w14:docId w14:val="06C0066E"/>
  <w15:docId w15:val="{9DF4F3FA-0229-4E3D-8781-FB95D78AA4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C05DB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link w:val="a4"/>
    <w:uiPriority w:val="99"/>
    <w:semiHidden/>
    <w:unhideWhenUsed/>
    <w:rsid w:val="00066338"/>
    <w:rPr>
      <w:rFonts w:ascii="Calibri" w:eastAsia="新細明體" w:hAnsi="Calibri" w:cs="Times New Roman"/>
    </w:rPr>
  </w:style>
  <w:style w:type="character" w:customStyle="1" w:styleId="a4">
    <w:name w:val="註解文字 字元"/>
    <w:basedOn w:val="a0"/>
    <w:link w:val="a3"/>
    <w:uiPriority w:val="99"/>
    <w:semiHidden/>
    <w:rsid w:val="00066338"/>
    <w:rPr>
      <w:rFonts w:ascii="Calibri" w:eastAsia="新細明體" w:hAnsi="Calibri" w:cs="Times New Roman"/>
    </w:rPr>
  </w:style>
  <w:style w:type="character" w:styleId="a5">
    <w:name w:val="annotation reference"/>
    <w:basedOn w:val="a0"/>
    <w:uiPriority w:val="99"/>
    <w:semiHidden/>
    <w:unhideWhenUsed/>
    <w:rsid w:val="00066338"/>
    <w:rPr>
      <w:sz w:val="18"/>
      <w:szCs w:val="18"/>
    </w:rPr>
  </w:style>
  <w:style w:type="paragraph" w:styleId="a6">
    <w:name w:val="List Paragraph"/>
    <w:basedOn w:val="a"/>
    <w:uiPriority w:val="34"/>
    <w:qFormat/>
    <w:rsid w:val="00E97164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D26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D26171"/>
    <w:rPr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D2617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D26171"/>
    <w:rPr>
      <w:sz w:val="20"/>
      <w:szCs w:val="20"/>
    </w:rPr>
  </w:style>
  <w:style w:type="paragraph" w:styleId="ab">
    <w:name w:val="annotation subject"/>
    <w:basedOn w:val="a3"/>
    <w:next w:val="a3"/>
    <w:link w:val="ac"/>
    <w:uiPriority w:val="99"/>
    <w:semiHidden/>
    <w:unhideWhenUsed/>
    <w:rsid w:val="00E82D5E"/>
    <w:rPr>
      <w:rFonts w:asciiTheme="minorHAnsi" w:eastAsiaTheme="minorEastAsia" w:hAnsiTheme="minorHAnsi" w:cstheme="minorBidi"/>
      <w:b/>
      <w:bCs/>
    </w:rPr>
  </w:style>
  <w:style w:type="character" w:customStyle="1" w:styleId="ac">
    <w:name w:val="註解主旨 字元"/>
    <w:basedOn w:val="a4"/>
    <w:link w:val="ab"/>
    <w:uiPriority w:val="99"/>
    <w:semiHidden/>
    <w:rsid w:val="00E82D5E"/>
    <w:rPr>
      <w:rFonts w:ascii="Calibri" w:eastAsia="新細明體" w:hAnsi="Calibri" w:cs="Times New Roman"/>
      <w:b/>
      <w:bCs/>
    </w:rPr>
  </w:style>
  <w:style w:type="paragraph" w:styleId="ad">
    <w:name w:val="Balloon Text"/>
    <w:basedOn w:val="a"/>
    <w:link w:val="ae"/>
    <w:uiPriority w:val="99"/>
    <w:semiHidden/>
    <w:unhideWhenUsed/>
    <w:rsid w:val="00E82D5E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註解方塊文字 字元"/>
    <w:basedOn w:val="a0"/>
    <w:link w:val="ad"/>
    <w:uiPriority w:val="99"/>
    <w:semiHidden/>
    <w:rsid w:val="00E82D5E"/>
    <w:rPr>
      <w:rFonts w:asciiTheme="majorHAnsi" w:eastAsiaTheme="majorEastAsia" w:hAnsiTheme="majorHAnsi" w:cstheme="majorBidi"/>
      <w:sz w:val="18"/>
      <w:szCs w:val="18"/>
    </w:rPr>
  </w:style>
  <w:style w:type="character" w:styleId="af">
    <w:name w:val="Hyperlink"/>
    <w:basedOn w:val="a0"/>
    <w:uiPriority w:val="99"/>
    <w:unhideWhenUsed/>
    <w:rsid w:val="00E82D5E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3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8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4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5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7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16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57</Words>
  <Characters>327</Characters>
  <Application>Microsoft Office Word</Application>
  <DocSecurity>0</DocSecurity>
  <Lines>2</Lines>
  <Paragraphs>1</Paragraphs>
  <ScaleCrop>false</ScaleCrop>
  <Company>National Taipei University of Education</Company>
  <LinksUpToDate>false</LinksUpToDate>
  <CharactersWithSpaces>383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wei</dc:creator>
  <cp:lastModifiedBy>A+_呂學俞</cp:lastModifiedBy>
  <cp:revision>30</cp:revision>
  <dcterms:created xsi:type="dcterms:W3CDTF">2024-10-30T01:10:00Z</dcterms:created>
  <dcterms:modified xsi:type="dcterms:W3CDTF">2024-12-23T03:27:00Z</dcterms:modified>
</cp:coreProperties>
</file>